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085B5" w14:textId="77777777" w:rsidR="002C6438" w:rsidRDefault="002C6438" w:rsidP="0016455A">
      <w:pPr>
        <w:spacing w:after="0" w:line="240" w:lineRule="auto"/>
        <w:contextualSpacing/>
        <w:rPr>
          <w:rFonts w:ascii="Aptos ExtraBold" w:eastAsia="Times New Roman" w:hAnsi="Aptos ExtraBold" w:cs="Times New Roman"/>
          <w:color w:val="273747"/>
          <w:spacing w:val="-10"/>
          <w:kern w:val="28"/>
          <w:sz w:val="56"/>
          <w:szCs w:val="56"/>
        </w:rPr>
      </w:pPr>
      <w:r w:rsidRPr="002C6438">
        <w:rPr>
          <w:rFonts w:ascii="Aptos ExtraBold" w:eastAsia="Times New Roman" w:hAnsi="Aptos ExtraBold" w:cs="Times New Roman"/>
          <w:color w:val="273747"/>
          <w:spacing w:val="-10"/>
          <w:kern w:val="28"/>
          <w:sz w:val="56"/>
          <w:szCs w:val="56"/>
        </w:rPr>
        <w:t>Privacy Collection Notice</w:t>
      </w:r>
    </w:p>
    <w:p w14:paraId="73F30306" w14:textId="77777777" w:rsidR="002C6438" w:rsidRDefault="002C6438" w:rsidP="002C6438">
      <w:pPr>
        <w:pStyle w:val="Boxnormal"/>
      </w:pPr>
      <w:r>
        <w:t xml:space="preserve">The Attorney-General’s Department is covered by the </w:t>
      </w:r>
      <w:r w:rsidRPr="00D36911">
        <w:rPr>
          <w:i/>
          <w:iCs/>
        </w:rPr>
        <w:t>Privacy Act 1988</w:t>
      </w:r>
      <w:r>
        <w:t>, including the Australian Privacy Principles (APPs). The APPs set out standards, rights and obligations regarding the handling and management of personal information. This includes how we collect, store, use, disclose, quality assure and secure personal information, as well as your rights to access or correct your personal information.</w:t>
      </w:r>
    </w:p>
    <w:p w14:paraId="0C2D155A" w14:textId="3D6FFFC3" w:rsidR="002C6438" w:rsidRPr="00EC6E7C" w:rsidRDefault="002C6438" w:rsidP="0016455A">
      <w:pPr>
        <w:pStyle w:val="Boxnormal"/>
      </w:pPr>
      <w:r>
        <w:t>Further information about the collection of your personal information is provided below.</w:t>
      </w:r>
    </w:p>
    <w:p w14:paraId="19C0B5CC" w14:textId="2FD66DEA" w:rsidR="002C6438" w:rsidRPr="003B5F13" w:rsidRDefault="002C6438" w:rsidP="0016455A">
      <w:pPr>
        <w:jc w:val="both"/>
        <w:rPr>
          <w:rFonts w:cstheme="minorHAnsi"/>
          <w:b/>
        </w:rPr>
      </w:pPr>
      <w:r w:rsidRPr="002C6438">
        <w:rPr>
          <w:rFonts w:ascii="Aptos" w:eastAsia="Times New Roman" w:hAnsi="Aptos" w:cs="Times New Roman"/>
          <w:b/>
          <w:color w:val="273747"/>
          <w:sz w:val="44"/>
          <w:szCs w:val="32"/>
        </w:rPr>
        <w:t>Statutory Review of the Crimes Legislation Amendment (Combatting Foreign Bribery) Act 2024</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14:paraId="0C1088B2" w14:textId="0F07374A" w:rsidR="0083684F" w:rsidRPr="0016455A" w:rsidRDefault="0083684F" w:rsidP="0016455A">
      <w:pPr>
        <w:jc w:val="both"/>
        <w:rPr>
          <w:rFonts w:ascii="Aptos" w:hAnsi="Aptos"/>
          <w:sz w:val="24"/>
          <w:szCs w:val="24"/>
        </w:rPr>
      </w:pPr>
      <w:r w:rsidRPr="0016455A">
        <w:rPr>
          <w:rFonts w:ascii="Aptos" w:hAnsi="Aptos"/>
          <w:sz w:val="24"/>
          <w:szCs w:val="24"/>
        </w:rPr>
        <w:t>The Attorney-General’s Department (the department) is collecting some of your personal information to support</w:t>
      </w:r>
      <w:r w:rsidR="00376898" w:rsidRPr="0016455A">
        <w:rPr>
          <w:rFonts w:ascii="Aptos" w:hAnsi="Aptos"/>
          <w:sz w:val="24"/>
          <w:szCs w:val="24"/>
        </w:rPr>
        <w:t xml:space="preserve"> the</w:t>
      </w:r>
      <w:r w:rsidRPr="0016455A">
        <w:rPr>
          <w:rFonts w:ascii="Aptos" w:hAnsi="Aptos"/>
          <w:sz w:val="24"/>
          <w:szCs w:val="24"/>
        </w:rPr>
        <w:t xml:space="preserve"> </w:t>
      </w:r>
      <w:r w:rsidR="00376898" w:rsidRPr="0016455A">
        <w:rPr>
          <w:rFonts w:ascii="Aptos" w:hAnsi="Aptos"/>
          <w:sz w:val="24"/>
          <w:szCs w:val="24"/>
        </w:rPr>
        <w:t xml:space="preserve">statutory review of the </w:t>
      </w:r>
      <w:r w:rsidR="00376898" w:rsidRPr="0016455A">
        <w:rPr>
          <w:rFonts w:ascii="Aptos" w:hAnsi="Aptos"/>
          <w:i/>
          <w:iCs/>
          <w:sz w:val="24"/>
          <w:szCs w:val="24"/>
        </w:rPr>
        <w:t>Crimes Legislation Amendment (Combatting Foreign Bribery) Act 2024</w:t>
      </w:r>
      <w:r w:rsidR="00376898" w:rsidRPr="0016455A">
        <w:rPr>
          <w:rFonts w:ascii="Aptos" w:hAnsi="Aptos"/>
          <w:sz w:val="24"/>
          <w:szCs w:val="24"/>
        </w:rPr>
        <w:t xml:space="preserve">. </w:t>
      </w:r>
      <w:r w:rsidRPr="0016455A">
        <w:rPr>
          <w:rFonts w:ascii="Aptos" w:hAnsi="Aptos"/>
          <w:sz w:val="24"/>
          <w:szCs w:val="24"/>
        </w:rPr>
        <w:t xml:space="preserve">The privacy and security of your personal information is important to us and protected by law. </w:t>
      </w:r>
    </w:p>
    <w:p w14:paraId="4DAF2E7B" w14:textId="14179A6B" w:rsidR="00F3508F" w:rsidRPr="0016455A" w:rsidRDefault="00F3508F" w:rsidP="002C6438">
      <w:pPr>
        <w:jc w:val="both"/>
        <w:rPr>
          <w:rFonts w:ascii="Aptos" w:hAnsi="Aptos"/>
          <w:sz w:val="24"/>
          <w:szCs w:val="24"/>
        </w:rPr>
      </w:pPr>
      <w:r w:rsidRPr="0016455A">
        <w:rPr>
          <w:rFonts w:ascii="Aptos" w:hAnsi="Aptos"/>
          <w:sz w:val="24"/>
          <w:szCs w:val="24"/>
        </w:rPr>
        <w:t xml:space="preserve">The review is being undertaken by a review panel consisting of </w:t>
      </w:r>
      <w:r>
        <w:rPr>
          <w:rFonts w:ascii="Aptos" w:hAnsi="Aptos"/>
          <w:sz w:val="24"/>
          <w:szCs w:val="24"/>
        </w:rPr>
        <w:t>a representative from the</w:t>
      </w:r>
      <w:r w:rsidRPr="0016455A">
        <w:rPr>
          <w:rFonts w:ascii="Aptos" w:hAnsi="Aptos"/>
          <w:sz w:val="24"/>
          <w:szCs w:val="24"/>
        </w:rPr>
        <w:t xml:space="preserve"> Attorney-General’s Department </w:t>
      </w:r>
      <w:r>
        <w:rPr>
          <w:rFonts w:ascii="Aptos" w:hAnsi="Aptos"/>
          <w:sz w:val="24"/>
          <w:szCs w:val="24"/>
        </w:rPr>
        <w:t xml:space="preserve">and the </w:t>
      </w:r>
      <w:r w:rsidRPr="0016455A">
        <w:rPr>
          <w:rFonts w:ascii="Aptos" w:hAnsi="Aptos"/>
          <w:sz w:val="24"/>
          <w:szCs w:val="24"/>
        </w:rPr>
        <w:t xml:space="preserve">Australian Federal Police (AFP). </w:t>
      </w:r>
      <w:r>
        <w:rPr>
          <w:rFonts w:ascii="Aptos" w:hAnsi="Aptos"/>
          <w:sz w:val="24"/>
          <w:szCs w:val="24"/>
        </w:rPr>
        <w:t>A</w:t>
      </w:r>
      <w:r w:rsidRPr="00F3508F">
        <w:rPr>
          <w:rFonts w:ascii="Aptos" w:hAnsi="Aptos"/>
          <w:sz w:val="24"/>
          <w:szCs w:val="24"/>
        </w:rPr>
        <w:t xml:space="preserve">ny personal or sensitive information </w:t>
      </w:r>
      <w:r>
        <w:rPr>
          <w:rFonts w:ascii="Aptos" w:hAnsi="Aptos"/>
          <w:sz w:val="24"/>
          <w:szCs w:val="24"/>
        </w:rPr>
        <w:t>you</w:t>
      </w:r>
      <w:r w:rsidRPr="00F3508F">
        <w:rPr>
          <w:rFonts w:ascii="Aptos" w:hAnsi="Aptos"/>
          <w:sz w:val="24"/>
          <w:szCs w:val="24"/>
        </w:rPr>
        <w:t xml:space="preserve"> choose to provide</w:t>
      </w:r>
      <w:r w:rsidR="00F276A4">
        <w:rPr>
          <w:rFonts w:ascii="Aptos" w:hAnsi="Aptos"/>
          <w:sz w:val="24"/>
          <w:szCs w:val="24"/>
        </w:rPr>
        <w:t xml:space="preserve"> </w:t>
      </w:r>
      <w:r w:rsidRPr="00F3508F">
        <w:rPr>
          <w:rFonts w:ascii="Aptos" w:hAnsi="Aptos"/>
          <w:sz w:val="24"/>
          <w:szCs w:val="24"/>
        </w:rPr>
        <w:t>may be shared with</w:t>
      </w:r>
      <w:r w:rsidR="00CD0EF6">
        <w:rPr>
          <w:rFonts w:ascii="Aptos" w:hAnsi="Aptos"/>
          <w:sz w:val="24"/>
          <w:szCs w:val="24"/>
        </w:rPr>
        <w:t xml:space="preserve"> </w:t>
      </w:r>
      <w:r w:rsidRPr="00F3508F">
        <w:rPr>
          <w:rFonts w:ascii="Aptos" w:hAnsi="Aptos"/>
          <w:sz w:val="24"/>
          <w:szCs w:val="24"/>
        </w:rPr>
        <w:t>AFP representatives for the purposes of conducting the review.</w:t>
      </w:r>
    </w:p>
    <w:p w14:paraId="6A7C8E36" w14:textId="2B091190" w:rsidR="002C6438" w:rsidRPr="002C6438" w:rsidRDefault="002C6438" w:rsidP="002C6438">
      <w:pPr>
        <w:keepNext/>
        <w:keepLines/>
        <w:pBdr>
          <w:top w:val="single" w:sz="8" w:space="6" w:color="00A5AD"/>
        </w:pBdr>
        <w:spacing w:before="480" w:after="60" w:line="247" w:lineRule="auto"/>
        <w:outlineLvl w:val="1"/>
        <w:rPr>
          <w:rFonts w:ascii="Aptos" w:eastAsia="Times New Roman" w:hAnsi="Aptos" w:cs="Times New Roman"/>
          <w:b/>
          <w:color w:val="273747"/>
          <w:sz w:val="36"/>
          <w:szCs w:val="26"/>
        </w:rPr>
      </w:pPr>
      <w:r>
        <w:rPr>
          <w:rFonts w:ascii="Aptos" w:eastAsia="Times New Roman" w:hAnsi="Aptos" w:cs="Times New Roman"/>
          <w:b/>
          <w:color w:val="273747"/>
          <w:sz w:val="36"/>
          <w:szCs w:val="26"/>
        </w:rPr>
        <w:t>How your personal information will be collected</w:t>
      </w:r>
    </w:p>
    <w:p w14:paraId="7C71693C" w14:textId="1DA7C5BD" w:rsidR="00063B3D" w:rsidRPr="0016455A" w:rsidRDefault="00063B3D" w:rsidP="0016455A">
      <w:pPr>
        <w:pStyle w:val="ListParagraph"/>
        <w:numPr>
          <w:ilvl w:val="0"/>
          <w:numId w:val="2"/>
        </w:numPr>
        <w:jc w:val="both"/>
        <w:rPr>
          <w:rFonts w:ascii="Aptos" w:hAnsi="Aptos"/>
          <w:sz w:val="24"/>
          <w:szCs w:val="24"/>
        </w:rPr>
      </w:pPr>
      <w:r w:rsidRPr="0016455A">
        <w:rPr>
          <w:rFonts w:ascii="Aptos" w:hAnsi="Aptos"/>
          <w:sz w:val="24"/>
          <w:szCs w:val="24"/>
        </w:rPr>
        <w:t>If you participate in the consultation by completing the online questionnaire</w:t>
      </w:r>
      <w:r w:rsidR="000D4043" w:rsidRPr="0016455A">
        <w:rPr>
          <w:rFonts w:ascii="Aptos" w:hAnsi="Aptos"/>
          <w:sz w:val="24"/>
          <w:szCs w:val="24"/>
        </w:rPr>
        <w:t xml:space="preserve"> or providing a written submission</w:t>
      </w:r>
      <w:r w:rsidRPr="0016455A">
        <w:rPr>
          <w:rFonts w:ascii="Aptos" w:hAnsi="Aptos"/>
          <w:sz w:val="24"/>
          <w:szCs w:val="24"/>
        </w:rPr>
        <w:t xml:space="preserve">, you do not need to provide any personal information. If you do, this will be on a voluntary basis. </w:t>
      </w:r>
    </w:p>
    <w:p w14:paraId="25DF1D02" w14:textId="3AEF3743" w:rsidR="00063B3D" w:rsidRPr="0016455A" w:rsidRDefault="00063B3D" w:rsidP="0016455A">
      <w:pPr>
        <w:pStyle w:val="ListParagraph"/>
        <w:numPr>
          <w:ilvl w:val="0"/>
          <w:numId w:val="2"/>
        </w:numPr>
        <w:jc w:val="both"/>
        <w:rPr>
          <w:rFonts w:ascii="Aptos" w:hAnsi="Aptos"/>
          <w:sz w:val="24"/>
          <w:szCs w:val="24"/>
        </w:rPr>
      </w:pPr>
      <w:r w:rsidRPr="0016455A">
        <w:rPr>
          <w:rFonts w:ascii="Aptos" w:hAnsi="Aptos"/>
          <w:sz w:val="24"/>
          <w:szCs w:val="24"/>
        </w:rPr>
        <w:t xml:space="preserve">If you email the department, the department will have </w:t>
      </w:r>
      <w:r w:rsidR="00E308AF" w:rsidRPr="0016455A">
        <w:rPr>
          <w:rFonts w:ascii="Aptos" w:hAnsi="Aptos"/>
          <w:sz w:val="24"/>
          <w:szCs w:val="24"/>
        </w:rPr>
        <w:t xml:space="preserve">a </w:t>
      </w:r>
      <w:r w:rsidRPr="0016455A">
        <w:rPr>
          <w:rFonts w:ascii="Aptos" w:hAnsi="Aptos"/>
          <w:sz w:val="24"/>
          <w:szCs w:val="24"/>
        </w:rPr>
        <w:t xml:space="preserve">record of your email address, and if you choose to provide it, your name. </w:t>
      </w:r>
    </w:p>
    <w:p w14:paraId="7B689317" w14:textId="00F28A2A" w:rsidR="00063B3D" w:rsidRPr="0016455A" w:rsidRDefault="00DA24B1" w:rsidP="0016455A">
      <w:pPr>
        <w:pStyle w:val="ListParagraph"/>
        <w:numPr>
          <w:ilvl w:val="0"/>
          <w:numId w:val="2"/>
        </w:numPr>
        <w:spacing w:after="0" w:line="300" w:lineRule="atLeast"/>
        <w:jc w:val="both"/>
        <w:rPr>
          <w:rFonts w:ascii="Aptos" w:eastAsia="Times New Roman" w:hAnsi="Aptos" w:cstheme="minorHAnsi"/>
          <w:sz w:val="24"/>
          <w:szCs w:val="24"/>
          <w:lang w:eastAsia="en-AU"/>
        </w:rPr>
      </w:pPr>
      <w:r w:rsidRPr="0016455A">
        <w:rPr>
          <w:rFonts w:ascii="Aptos" w:eastAsia="Times New Roman" w:hAnsi="Aptos" w:cstheme="minorHAnsi"/>
          <w:sz w:val="24"/>
          <w:szCs w:val="24"/>
          <w:lang w:eastAsia="en-AU"/>
        </w:rPr>
        <w:t xml:space="preserve">Some consultation questions contain free-text fields. </w:t>
      </w:r>
      <w:r w:rsidR="00063B3D" w:rsidRPr="0016455A">
        <w:rPr>
          <w:rFonts w:ascii="Aptos" w:hAnsi="Aptos" w:cstheme="minorHAnsi"/>
          <w:sz w:val="24"/>
          <w:szCs w:val="24"/>
        </w:rPr>
        <w:t xml:space="preserve">You may choose to provide personal </w:t>
      </w:r>
      <w:r w:rsidR="00FA7BA5" w:rsidRPr="0016455A">
        <w:rPr>
          <w:rFonts w:ascii="Aptos" w:hAnsi="Aptos" w:cstheme="minorHAnsi"/>
          <w:sz w:val="24"/>
          <w:szCs w:val="24"/>
        </w:rPr>
        <w:t xml:space="preserve">or sensitive </w:t>
      </w:r>
      <w:r w:rsidR="00063B3D" w:rsidRPr="0016455A">
        <w:rPr>
          <w:rFonts w:ascii="Aptos" w:hAnsi="Aptos" w:cstheme="minorHAnsi"/>
          <w:sz w:val="24"/>
          <w:szCs w:val="24"/>
        </w:rPr>
        <w:t>information as part of your feedback or submission to the consultation. If you do, this will be on a voluntary basis.</w:t>
      </w:r>
    </w:p>
    <w:p w14:paraId="749D92D7" w14:textId="4F998328" w:rsidR="0016455A" w:rsidRPr="00243336" w:rsidRDefault="00DA24B1" w:rsidP="00243336">
      <w:pPr>
        <w:pStyle w:val="ListParagraph"/>
        <w:numPr>
          <w:ilvl w:val="0"/>
          <w:numId w:val="2"/>
        </w:numPr>
        <w:jc w:val="both"/>
        <w:rPr>
          <w:rFonts w:ascii="Aptos" w:hAnsi="Aptos"/>
          <w:sz w:val="24"/>
          <w:szCs w:val="24"/>
        </w:rPr>
      </w:pPr>
      <w:r w:rsidRPr="0016455A">
        <w:rPr>
          <w:rFonts w:ascii="Aptos" w:hAnsi="Aptos" w:cstheme="minorHAnsi"/>
          <w:sz w:val="24"/>
          <w:szCs w:val="24"/>
        </w:rPr>
        <w:t>We request that you do not provide unnecessary personal information</w:t>
      </w:r>
      <w:r w:rsidRPr="0016455A">
        <w:rPr>
          <w:rFonts w:ascii="Aptos" w:hAnsi="Aptos"/>
          <w:sz w:val="24"/>
          <w:szCs w:val="24"/>
        </w:rPr>
        <w:t xml:space="preserve"> or sensitive information unless it is directly relevant to your submission.</w:t>
      </w:r>
      <w:r w:rsidR="00063B3D" w:rsidRPr="0016455A">
        <w:rPr>
          <w:rFonts w:ascii="Aptos" w:hAnsi="Aptos"/>
          <w:sz w:val="24"/>
          <w:szCs w:val="24"/>
        </w:rPr>
        <w:t xml:space="preserve"> </w:t>
      </w:r>
      <w:r w:rsidR="00243336" w:rsidRPr="00243336">
        <w:rPr>
          <w:rFonts w:ascii="Aptos" w:hAnsi="Aptos"/>
          <w:sz w:val="24"/>
          <w:szCs w:val="24"/>
        </w:rPr>
        <w:t xml:space="preserve">If you provide personal or sensitive information about a third party, we will not publish this without the </w:t>
      </w:r>
      <w:r w:rsidR="00243336" w:rsidRPr="00243336">
        <w:rPr>
          <w:rFonts w:ascii="Aptos" w:hAnsi="Aptos"/>
          <w:sz w:val="24"/>
          <w:szCs w:val="24"/>
        </w:rPr>
        <w:lastRenderedPageBreak/>
        <w:t>consent of the third party, even if you have provided your consent for your submission to be published</w:t>
      </w:r>
    </w:p>
    <w:p w14:paraId="5B59255C" w14:textId="2E5D8F2D" w:rsidR="002C6438" w:rsidRPr="00EC6E7C" w:rsidRDefault="002C6438" w:rsidP="0016455A">
      <w:pPr>
        <w:keepNext/>
        <w:keepLines/>
        <w:pBdr>
          <w:top w:val="single" w:sz="8" w:space="6" w:color="00A5AD"/>
        </w:pBdr>
        <w:spacing w:before="480" w:after="60" w:line="247" w:lineRule="auto"/>
        <w:outlineLvl w:val="1"/>
        <w:rPr>
          <w:rFonts w:ascii="Aptos" w:eastAsia="Times New Roman" w:hAnsi="Aptos" w:cs="Times New Roman"/>
          <w:b/>
          <w:color w:val="273747"/>
          <w:sz w:val="36"/>
          <w:szCs w:val="26"/>
        </w:rPr>
      </w:pPr>
      <w:r>
        <w:rPr>
          <w:rFonts w:ascii="Aptos" w:eastAsia="Times New Roman" w:hAnsi="Aptos" w:cs="Times New Roman"/>
          <w:b/>
          <w:color w:val="273747"/>
          <w:sz w:val="36"/>
          <w:szCs w:val="26"/>
        </w:rPr>
        <w:t>If we don’t collect your personal information</w:t>
      </w:r>
    </w:p>
    <w:p w14:paraId="23A3A433" w14:textId="414ABF81" w:rsidR="00C2760F" w:rsidRPr="0016455A" w:rsidRDefault="00C2760F" w:rsidP="0016455A">
      <w:pPr>
        <w:jc w:val="both"/>
        <w:rPr>
          <w:rFonts w:ascii="Aptos" w:hAnsi="Aptos"/>
          <w:sz w:val="24"/>
          <w:szCs w:val="24"/>
        </w:rPr>
      </w:pPr>
      <w:r w:rsidRPr="0016455A">
        <w:rPr>
          <w:rFonts w:ascii="Aptos" w:hAnsi="Aptos"/>
          <w:sz w:val="24"/>
          <w:szCs w:val="24"/>
        </w:rPr>
        <w:t>If we don’t collect your personal information, it may affect our ability to</w:t>
      </w:r>
      <w:r w:rsidR="003B5F13" w:rsidRPr="0016455A">
        <w:rPr>
          <w:rFonts w:ascii="Aptos" w:hAnsi="Aptos"/>
          <w:sz w:val="24"/>
          <w:szCs w:val="24"/>
        </w:rPr>
        <w:t xml:space="preserve"> </w:t>
      </w:r>
      <w:r w:rsidRPr="0016455A">
        <w:rPr>
          <w:rFonts w:ascii="Aptos" w:hAnsi="Aptos"/>
          <w:sz w:val="24"/>
          <w:szCs w:val="24"/>
        </w:rPr>
        <w:t>get in touch</w:t>
      </w:r>
      <w:r w:rsidR="00F3508F">
        <w:rPr>
          <w:rFonts w:ascii="Aptos" w:hAnsi="Aptos"/>
          <w:sz w:val="24"/>
          <w:szCs w:val="24"/>
        </w:rPr>
        <w:t xml:space="preserve">, </w:t>
      </w:r>
      <w:r w:rsidR="0016455A">
        <w:rPr>
          <w:rFonts w:ascii="Aptos" w:hAnsi="Aptos"/>
          <w:sz w:val="24"/>
          <w:szCs w:val="24"/>
        </w:rPr>
        <w:t xml:space="preserve">including </w:t>
      </w:r>
      <w:r w:rsidR="0016455A" w:rsidRPr="0016455A">
        <w:rPr>
          <w:rFonts w:ascii="Aptos" w:hAnsi="Aptos"/>
          <w:sz w:val="24"/>
          <w:szCs w:val="24"/>
        </w:rPr>
        <w:t>our</w:t>
      </w:r>
      <w:r w:rsidR="00063B3D" w:rsidRPr="0016455A">
        <w:rPr>
          <w:rFonts w:ascii="Aptos" w:hAnsi="Aptos"/>
          <w:sz w:val="24"/>
          <w:szCs w:val="24"/>
        </w:rPr>
        <w:t xml:space="preserve"> ability to contact you to clarify any aspect of the feedback you provide in the consultation.</w:t>
      </w:r>
      <w:r w:rsidR="006F6A5D" w:rsidRPr="0016455A">
        <w:rPr>
          <w:rFonts w:ascii="Aptos" w:hAnsi="Aptos"/>
          <w:sz w:val="24"/>
          <w:szCs w:val="24"/>
        </w:rPr>
        <w:t xml:space="preserve"> </w:t>
      </w:r>
    </w:p>
    <w:p w14:paraId="2A75D47C" w14:textId="29191067" w:rsidR="006F6A5D" w:rsidRPr="0016455A" w:rsidRDefault="006F6A5D" w:rsidP="002C6438">
      <w:pPr>
        <w:jc w:val="both"/>
        <w:rPr>
          <w:rFonts w:ascii="Aptos" w:hAnsi="Aptos"/>
          <w:sz w:val="24"/>
          <w:szCs w:val="24"/>
        </w:rPr>
      </w:pPr>
      <w:r w:rsidRPr="0016455A">
        <w:rPr>
          <w:rFonts w:ascii="Aptos" w:hAnsi="Aptos"/>
          <w:sz w:val="24"/>
          <w:szCs w:val="24"/>
        </w:rPr>
        <w:t>If you choose not to provide your name or use a pseudonym, we may not be able to provide you access to information or records that you provide us as part of the consultation.</w:t>
      </w:r>
    </w:p>
    <w:p w14:paraId="6482122E" w14:textId="470775FE" w:rsidR="002C6438" w:rsidRPr="0084265D" w:rsidRDefault="002C6438" w:rsidP="002C6438">
      <w:pPr>
        <w:keepNext/>
        <w:keepLines/>
        <w:pBdr>
          <w:top w:val="single" w:sz="8" w:space="6" w:color="00A5AD"/>
        </w:pBdr>
        <w:spacing w:before="480" w:after="60" w:line="247" w:lineRule="auto"/>
        <w:outlineLvl w:val="1"/>
        <w:rPr>
          <w:rFonts w:ascii="Aptos" w:eastAsia="Times New Roman" w:hAnsi="Aptos" w:cs="Times New Roman"/>
          <w:b/>
          <w:color w:val="273747"/>
          <w:sz w:val="36"/>
          <w:szCs w:val="26"/>
        </w:rPr>
      </w:pPr>
      <w:r>
        <w:rPr>
          <w:rFonts w:ascii="Aptos" w:eastAsia="Times New Roman" w:hAnsi="Aptos" w:cs="Times New Roman"/>
          <w:b/>
          <w:color w:val="273747"/>
          <w:sz w:val="36"/>
          <w:szCs w:val="26"/>
        </w:rPr>
        <w:t>How your personal information will be used</w:t>
      </w:r>
    </w:p>
    <w:p w14:paraId="70CE9909" w14:textId="264E2C43" w:rsidR="00DA24B1" w:rsidRPr="00EC6E7C" w:rsidRDefault="0083684F" w:rsidP="002C6438">
      <w:pPr>
        <w:jc w:val="both"/>
        <w:rPr>
          <w:rFonts w:ascii="Aptos" w:hAnsi="Aptos"/>
          <w:sz w:val="24"/>
          <w:szCs w:val="24"/>
        </w:rPr>
      </w:pPr>
      <w:r w:rsidRPr="00EC6E7C">
        <w:rPr>
          <w:rFonts w:ascii="Aptos" w:hAnsi="Aptos"/>
          <w:sz w:val="24"/>
          <w:szCs w:val="24"/>
        </w:rPr>
        <w:t xml:space="preserve">We </w:t>
      </w:r>
      <w:r w:rsidR="00706437" w:rsidRPr="00EC6E7C">
        <w:rPr>
          <w:rFonts w:ascii="Aptos" w:hAnsi="Aptos"/>
          <w:sz w:val="24"/>
          <w:szCs w:val="24"/>
        </w:rPr>
        <w:t xml:space="preserve">may </w:t>
      </w:r>
      <w:r w:rsidRPr="00EC6E7C">
        <w:rPr>
          <w:rFonts w:ascii="Aptos" w:hAnsi="Aptos"/>
          <w:sz w:val="24"/>
          <w:szCs w:val="24"/>
        </w:rPr>
        <w:t xml:space="preserve">use your personal </w:t>
      </w:r>
      <w:r w:rsidRPr="00F3508F">
        <w:rPr>
          <w:sz w:val="24"/>
          <w:szCs w:val="24"/>
        </w:rPr>
        <w:t xml:space="preserve">information to consult with you, </w:t>
      </w:r>
      <w:r w:rsidR="00F3508F">
        <w:rPr>
          <w:sz w:val="24"/>
          <w:szCs w:val="24"/>
        </w:rPr>
        <w:t xml:space="preserve">including to contact you if we have questions about your feedback, or would like to gain further information, </w:t>
      </w:r>
    </w:p>
    <w:p w14:paraId="6FD1C57A" w14:textId="77D90FE4" w:rsidR="00DA24B1" w:rsidRPr="0016455A" w:rsidRDefault="00DA24B1" w:rsidP="0016455A">
      <w:pPr>
        <w:pStyle w:val="ListParagraph"/>
        <w:numPr>
          <w:ilvl w:val="0"/>
          <w:numId w:val="2"/>
        </w:numPr>
        <w:jc w:val="both"/>
        <w:rPr>
          <w:rFonts w:ascii="Aptos" w:hAnsi="Aptos"/>
          <w:sz w:val="24"/>
          <w:szCs w:val="24"/>
        </w:rPr>
      </w:pPr>
      <w:r w:rsidRPr="0016455A">
        <w:rPr>
          <w:rFonts w:ascii="Aptos" w:hAnsi="Aptos"/>
          <w:sz w:val="24"/>
          <w:szCs w:val="24"/>
        </w:rPr>
        <w:t>to analyse submissions</w:t>
      </w:r>
      <w:r w:rsidR="00F3508F">
        <w:rPr>
          <w:rFonts w:ascii="Aptos" w:hAnsi="Aptos"/>
          <w:sz w:val="24"/>
          <w:szCs w:val="24"/>
        </w:rPr>
        <w:t>, including using AI tools,</w:t>
      </w:r>
      <w:r w:rsidRPr="0016455A">
        <w:rPr>
          <w:rFonts w:ascii="Aptos" w:hAnsi="Aptos"/>
          <w:sz w:val="24"/>
          <w:szCs w:val="24"/>
        </w:rPr>
        <w:t xml:space="preserve"> received through the consultation process</w:t>
      </w:r>
    </w:p>
    <w:p w14:paraId="3E026AA2" w14:textId="1A707EB2" w:rsidR="00DA24B1" w:rsidRPr="00EC6E7C" w:rsidRDefault="00DA24B1" w:rsidP="0016455A">
      <w:pPr>
        <w:pStyle w:val="ListParagraph"/>
        <w:numPr>
          <w:ilvl w:val="0"/>
          <w:numId w:val="2"/>
        </w:numPr>
        <w:jc w:val="both"/>
        <w:rPr>
          <w:rFonts w:ascii="Aptos" w:hAnsi="Aptos"/>
          <w:sz w:val="24"/>
          <w:szCs w:val="24"/>
        </w:rPr>
      </w:pPr>
      <w:r w:rsidRPr="0016455A">
        <w:rPr>
          <w:rFonts w:ascii="Aptos" w:hAnsi="Aptos"/>
          <w:sz w:val="24"/>
          <w:szCs w:val="24"/>
        </w:rPr>
        <w:t>to inform the statutory review of the Crimes Legislation Amendment (Combatting Foreign Bribery) Act 2024</w:t>
      </w:r>
      <w:r w:rsidR="00F3508F">
        <w:rPr>
          <w:rFonts w:ascii="Aptos" w:hAnsi="Aptos"/>
          <w:sz w:val="24"/>
          <w:szCs w:val="24"/>
        </w:rPr>
        <w:t>,</w:t>
      </w:r>
    </w:p>
    <w:p w14:paraId="7855B0AB" w14:textId="2EA19327" w:rsidR="00DA24B1" w:rsidRPr="00EC6E7C" w:rsidRDefault="00DA24B1" w:rsidP="0016455A">
      <w:pPr>
        <w:pStyle w:val="ListParagraph"/>
        <w:numPr>
          <w:ilvl w:val="0"/>
          <w:numId w:val="2"/>
        </w:numPr>
        <w:jc w:val="both"/>
        <w:rPr>
          <w:rFonts w:ascii="Aptos" w:hAnsi="Aptos"/>
          <w:sz w:val="24"/>
          <w:szCs w:val="24"/>
        </w:rPr>
      </w:pPr>
      <w:r w:rsidRPr="00EC6E7C">
        <w:rPr>
          <w:rFonts w:ascii="Aptos" w:hAnsi="Aptos"/>
          <w:sz w:val="24"/>
          <w:szCs w:val="24"/>
        </w:rPr>
        <w:t>to prepare consultation summaries, reports or briefing materials.</w:t>
      </w:r>
    </w:p>
    <w:p w14:paraId="375CD82E" w14:textId="221FE117" w:rsidR="00DA24B1" w:rsidRPr="0016455A" w:rsidRDefault="00DA24B1" w:rsidP="002C6438">
      <w:pPr>
        <w:jc w:val="both"/>
        <w:rPr>
          <w:rFonts w:ascii="Aptos" w:hAnsi="Aptos"/>
          <w:sz w:val="24"/>
          <w:szCs w:val="24"/>
        </w:rPr>
      </w:pPr>
      <w:r w:rsidRPr="0016455A">
        <w:rPr>
          <w:rFonts w:ascii="Aptos" w:hAnsi="Aptos"/>
          <w:sz w:val="24"/>
          <w:szCs w:val="24"/>
        </w:rPr>
        <w:t>Where practical, personal information will be de-identified before it is included in reports, summaries or other consultation outputs.</w:t>
      </w:r>
    </w:p>
    <w:p w14:paraId="7CBC6F34" w14:textId="4A5DCE75" w:rsidR="002C6438" w:rsidRPr="0084265D" w:rsidRDefault="002C6438" w:rsidP="002C6438">
      <w:pPr>
        <w:keepNext/>
        <w:keepLines/>
        <w:pBdr>
          <w:top w:val="single" w:sz="8" w:space="6" w:color="00A5AD"/>
        </w:pBdr>
        <w:spacing w:before="480" w:after="60" w:line="247" w:lineRule="auto"/>
        <w:outlineLvl w:val="1"/>
        <w:rPr>
          <w:rFonts w:ascii="Aptos" w:eastAsia="Times New Roman" w:hAnsi="Aptos" w:cs="Times New Roman"/>
          <w:b/>
          <w:color w:val="273747"/>
          <w:sz w:val="36"/>
          <w:szCs w:val="26"/>
        </w:rPr>
      </w:pPr>
      <w:r>
        <w:rPr>
          <w:rFonts w:ascii="Aptos" w:eastAsia="Times New Roman" w:hAnsi="Aptos" w:cs="Times New Roman"/>
          <w:b/>
          <w:color w:val="273747"/>
          <w:sz w:val="36"/>
          <w:szCs w:val="26"/>
        </w:rPr>
        <w:t>Who your personal information may be disclosed to</w:t>
      </w:r>
    </w:p>
    <w:p w14:paraId="52C3F51C" w14:textId="6106AB19" w:rsidR="00AD6BD0" w:rsidRPr="0016455A" w:rsidRDefault="00AD6BD0" w:rsidP="002C6438">
      <w:pPr>
        <w:pStyle w:val="ListParagraph"/>
        <w:numPr>
          <w:ilvl w:val="0"/>
          <w:numId w:val="4"/>
        </w:numPr>
        <w:jc w:val="both"/>
        <w:rPr>
          <w:rFonts w:ascii="Aptos" w:hAnsi="Aptos"/>
          <w:sz w:val="24"/>
          <w:szCs w:val="24"/>
        </w:rPr>
      </w:pPr>
      <w:r w:rsidRPr="0016455A">
        <w:rPr>
          <w:rFonts w:ascii="Aptos" w:hAnsi="Aptos"/>
          <w:sz w:val="24"/>
          <w:szCs w:val="24"/>
        </w:rPr>
        <w:t>If you include personal information in a written submission and provide consent to publish that submission, then your personal information may be published. For example, if you put your name on the title page of the submission</w:t>
      </w:r>
      <w:r w:rsidR="00B843BC" w:rsidRPr="0016455A">
        <w:rPr>
          <w:rFonts w:ascii="Aptos" w:hAnsi="Aptos"/>
          <w:sz w:val="24"/>
          <w:szCs w:val="24"/>
        </w:rPr>
        <w:t xml:space="preserve"> or include personal information in the text of your submission.</w:t>
      </w:r>
    </w:p>
    <w:p w14:paraId="1C4341BD" w14:textId="46928D1B" w:rsidR="00DA24B1" w:rsidRPr="0016455A" w:rsidRDefault="00DA24B1" w:rsidP="002C6438">
      <w:pPr>
        <w:pStyle w:val="ListParagraph"/>
        <w:numPr>
          <w:ilvl w:val="0"/>
          <w:numId w:val="4"/>
        </w:numPr>
        <w:jc w:val="both"/>
        <w:rPr>
          <w:rFonts w:ascii="Aptos" w:hAnsi="Aptos"/>
          <w:sz w:val="24"/>
          <w:szCs w:val="24"/>
        </w:rPr>
      </w:pPr>
      <w:r w:rsidRPr="0016455A">
        <w:rPr>
          <w:rFonts w:ascii="Aptos" w:hAnsi="Aptos"/>
          <w:sz w:val="24"/>
          <w:szCs w:val="24"/>
        </w:rPr>
        <w:t xml:space="preserve">Your submission, including any personal information you choose to provide, </w:t>
      </w:r>
      <w:r w:rsidR="00CE5F4F">
        <w:rPr>
          <w:rFonts w:ascii="Aptos" w:hAnsi="Aptos"/>
          <w:sz w:val="24"/>
          <w:szCs w:val="24"/>
        </w:rPr>
        <w:t>will</w:t>
      </w:r>
      <w:r w:rsidRPr="0016455A">
        <w:rPr>
          <w:rFonts w:ascii="Aptos" w:hAnsi="Aptos"/>
          <w:sz w:val="24"/>
          <w:szCs w:val="24"/>
        </w:rPr>
        <w:t xml:space="preserve"> be disclosed to:</w:t>
      </w:r>
    </w:p>
    <w:p w14:paraId="46AF584F" w14:textId="77777777" w:rsidR="00DA24B1" w:rsidRPr="0016455A" w:rsidRDefault="00DA24B1" w:rsidP="002C6438">
      <w:pPr>
        <w:pStyle w:val="ListParagraph"/>
        <w:numPr>
          <w:ilvl w:val="1"/>
          <w:numId w:val="4"/>
        </w:numPr>
        <w:jc w:val="both"/>
        <w:rPr>
          <w:rFonts w:ascii="Aptos" w:hAnsi="Aptos"/>
          <w:sz w:val="24"/>
          <w:szCs w:val="24"/>
        </w:rPr>
      </w:pPr>
      <w:r w:rsidRPr="0016455A">
        <w:rPr>
          <w:rFonts w:ascii="Aptos" w:hAnsi="Aptos"/>
          <w:sz w:val="24"/>
          <w:szCs w:val="24"/>
        </w:rPr>
        <w:t>officers of the Attorney-General's Department involved in conducting the review</w:t>
      </w:r>
    </w:p>
    <w:p w14:paraId="4FDB9DF9" w14:textId="438CA498" w:rsidR="00DA24B1" w:rsidRPr="0016455A" w:rsidRDefault="00DA24B1" w:rsidP="002C6438">
      <w:pPr>
        <w:pStyle w:val="ListParagraph"/>
        <w:numPr>
          <w:ilvl w:val="1"/>
          <w:numId w:val="4"/>
        </w:numPr>
        <w:jc w:val="both"/>
        <w:rPr>
          <w:rFonts w:ascii="Aptos" w:hAnsi="Aptos"/>
          <w:sz w:val="24"/>
          <w:szCs w:val="24"/>
        </w:rPr>
      </w:pPr>
      <w:r w:rsidRPr="0016455A">
        <w:rPr>
          <w:rFonts w:ascii="Aptos" w:hAnsi="Aptos"/>
          <w:sz w:val="24"/>
          <w:szCs w:val="24"/>
        </w:rPr>
        <w:t>representatives of the AFP who are members of the review panel or otherwise assisting with the review</w:t>
      </w:r>
      <w:r w:rsidR="00EC40FA" w:rsidRPr="0016455A">
        <w:rPr>
          <w:rFonts w:ascii="Aptos" w:hAnsi="Aptos"/>
          <w:sz w:val="24"/>
          <w:szCs w:val="24"/>
        </w:rPr>
        <w:t>.</w:t>
      </w:r>
    </w:p>
    <w:p w14:paraId="37900C8B" w14:textId="6ED339F0" w:rsidR="00EC40FA" w:rsidRDefault="00EC40FA" w:rsidP="0016455A">
      <w:pPr>
        <w:pStyle w:val="ListParagraph"/>
        <w:numPr>
          <w:ilvl w:val="0"/>
          <w:numId w:val="4"/>
        </w:numPr>
        <w:jc w:val="both"/>
        <w:rPr>
          <w:rFonts w:ascii="Aptos" w:hAnsi="Aptos"/>
          <w:sz w:val="24"/>
          <w:szCs w:val="24"/>
        </w:rPr>
      </w:pPr>
      <w:r w:rsidRPr="0016455A">
        <w:rPr>
          <w:rFonts w:ascii="Aptos" w:hAnsi="Aptos"/>
          <w:sz w:val="24"/>
          <w:szCs w:val="24"/>
        </w:rPr>
        <w:lastRenderedPageBreak/>
        <w:t>If your submission contains personal information or sensitive information about another individual, the department may de-identify or redact that information before using, sharing or publishing the submission.</w:t>
      </w:r>
    </w:p>
    <w:p w14:paraId="0695C15C" w14:textId="6BDC9F0B" w:rsidR="00955B02" w:rsidRPr="0036059D" w:rsidRDefault="00955B02" w:rsidP="00955B02">
      <w:pPr>
        <w:pStyle w:val="ListParagraph"/>
        <w:numPr>
          <w:ilvl w:val="0"/>
          <w:numId w:val="4"/>
        </w:numPr>
        <w:jc w:val="both"/>
        <w:rPr>
          <w:sz w:val="24"/>
        </w:rPr>
      </w:pPr>
      <w:r>
        <w:rPr>
          <w:sz w:val="24"/>
        </w:rPr>
        <w:t xml:space="preserve">If you provide personal or sensitive information about a third party, we will not publish this without the consent of the third party, even if you have provided your consent for your </w:t>
      </w:r>
      <w:r w:rsidRPr="00E41A82">
        <w:rPr>
          <w:sz w:val="24"/>
        </w:rPr>
        <w:t>submission to be published.</w:t>
      </w:r>
    </w:p>
    <w:p w14:paraId="270BBBC6" w14:textId="6498E9A3" w:rsidR="00453DB2" w:rsidRPr="0016455A" w:rsidRDefault="00453DB2" w:rsidP="0016455A">
      <w:pPr>
        <w:ind w:left="360"/>
        <w:jc w:val="both"/>
        <w:rPr>
          <w:rFonts w:ascii="Aptos" w:hAnsi="Aptos"/>
          <w:sz w:val="24"/>
          <w:szCs w:val="24"/>
        </w:rPr>
      </w:pPr>
      <w:r w:rsidRPr="0016455A">
        <w:rPr>
          <w:rFonts w:ascii="Aptos" w:hAnsi="Aptos"/>
          <w:sz w:val="24"/>
          <w:szCs w:val="24"/>
        </w:rPr>
        <w:t xml:space="preserve">If we identify any other </w:t>
      </w:r>
      <w:r w:rsidR="00DA24B1" w:rsidRPr="0016455A">
        <w:rPr>
          <w:rFonts w:ascii="Aptos" w:hAnsi="Aptos"/>
          <w:sz w:val="24"/>
          <w:szCs w:val="24"/>
        </w:rPr>
        <w:t>reasons,</w:t>
      </w:r>
      <w:r w:rsidRPr="0016455A">
        <w:rPr>
          <w:rFonts w:ascii="Aptos" w:hAnsi="Aptos"/>
          <w:sz w:val="24"/>
          <w:szCs w:val="24"/>
        </w:rPr>
        <w:t xml:space="preserve"> we need to disclose your personal information, we will seek your written consent before doing so. </w:t>
      </w:r>
    </w:p>
    <w:p w14:paraId="0818F742" w14:textId="26B425BC" w:rsidR="002C6438" w:rsidRPr="0084265D" w:rsidRDefault="002C6438" w:rsidP="002C6438">
      <w:pPr>
        <w:keepNext/>
        <w:keepLines/>
        <w:pBdr>
          <w:top w:val="single" w:sz="8" w:space="6" w:color="00A5AD"/>
        </w:pBdr>
        <w:spacing w:before="480" w:after="60" w:line="247" w:lineRule="auto"/>
        <w:outlineLvl w:val="1"/>
        <w:rPr>
          <w:rFonts w:ascii="Aptos" w:eastAsia="Times New Roman" w:hAnsi="Aptos" w:cs="Times New Roman"/>
          <w:b/>
          <w:color w:val="273747"/>
          <w:sz w:val="36"/>
          <w:szCs w:val="26"/>
        </w:rPr>
      </w:pPr>
      <w:r>
        <w:rPr>
          <w:rFonts w:ascii="Aptos" w:eastAsia="Times New Roman" w:hAnsi="Aptos" w:cs="Times New Roman"/>
          <w:b/>
          <w:color w:val="273747"/>
          <w:sz w:val="36"/>
          <w:szCs w:val="26"/>
        </w:rPr>
        <w:t>Further information</w:t>
      </w:r>
    </w:p>
    <w:p w14:paraId="1AFC50A7" w14:textId="57F3709D" w:rsidR="00C20527" w:rsidRPr="0016455A" w:rsidRDefault="00C20527" w:rsidP="0083684F">
      <w:pPr>
        <w:jc w:val="both"/>
        <w:rPr>
          <w:rFonts w:ascii="Aptos" w:hAnsi="Aptos"/>
          <w:sz w:val="24"/>
          <w:szCs w:val="24"/>
        </w:rPr>
      </w:pPr>
      <w:r w:rsidRPr="0016455A">
        <w:rPr>
          <w:rFonts w:ascii="Aptos" w:hAnsi="Aptos"/>
          <w:sz w:val="24"/>
          <w:szCs w:val="24"/>
        </w:rPr>
        <w:t xml:space="preserve">The </w:t>
      </w:r>
      <w:r w:rsidR="004E2E9D" w:rsidRPr="0016455A">
        <w:rPr>
          <w:rFonts w:ascii="Aptos" w:hAnsi="Aptos"/>
          <w:sz w:val="24"/>
          <w:szCs w:val="24"/>
        </w:rPr>
        <w:t>d</w:t>
      </w:r>
      <w:r w:rsidRPr="0016455A">
        <w:rPr>
          <w:rFonts w:ascii="Aptos" w:hAnsi="Aptos"/>
          <w:sz w:val="24"/>
          <w:szCs w:val="24"/>
        </w:rPr>
        <w:t xml:space="preserve">epartment’s </w:t>
      </w:r>
      <w:hyperlink r:id="rId11" w:history="1">
        <w:r w:rsidRPr="0016455A">
          <w:rPr>
            <w:rStyle w:val="Hyperlink"/>
            <w:rFonts w:ascii="Aptos" w:hAnsi="Aptos"/>
            <w:sz w:val="24"/>
            <w:szCs w:val="24"/>
          </w:rPr>
          <w:t>Privacy Policy</w:t>
        </w:r>
      </w:hyperlink>
      <w:r w:rsidRPr="0016455A">
        <w:rPr>
          <w:rFonts w:ascii="Aptos" w:hAnsi="Aptos"/>
          <w:sz w:val="24"/>
          <w:szCs w:val="24"/>
        </w:rPr>
        <w:t xml:space="preserve"> explains how the </w:t>
      </w:r>
      <w:r w:rsidR="004E2E9D" w:rsidRPr="0016455A">
        <w:rPr>
          <w:rFonts w:ascii="Aptos" w:hAnsi="Aptos"/>
          <w:sz w:val="24"/>
          <w:szCs w:val="24"/>
        </w:rPr>
        <w:t>d</w:t>
      </w:r>
      <w:r w:rsidRPr="0016455A">
        <w:rPr>
          <w:rFonts w:ascii="Aptos" w:hAnsi="Aptos"/>
          <w:sz w:val="24"/>
          <w:szCs w:val="24"/>
        </w:rPr>
        <w:t xml:space="preserve">epartment handles and protects the information provided by you. Our Privacy Policy also explains how you can request access to or correct the personal information we hold about you, and who to contact if you have a privacy enquiry or complaint. If you require a hard copy of our Privacy Policy, please contact the Privacy Officer at </w:t>
      </w:r>
      <w:hyperlink r:id="rId12" w:history="1">
        <w:r w:rsidRPr="0016455A">
          <w:rPr>
            <w:rStyle w:val="Hyperlink"/>
            <w:rFonts w:ascii="Aptos" w:hAnsi="Aptos"/>
            <w:sz w:val="24"/>
            <w:szCs w:val="24"/>
          </w:rPr>
          <w:t xml:space="preserve">privacy@ag.gov.au. </w:t>
        </w:r>
      </w:hyperlink>
    </w:p>
    <w:p w14:paraId="5CAED7B4" w14:textId="0C37C847" w:rsidR="00C20527" w:rsidRPr="0087097B" w:rsidRDefault="00C20527" w:rsidP="0083684F">
      <w:pPr>
        <w:jc w:val="both"/>
        <w:rPr>
          <w:sz w:val="24"/>
          <w:szCs w:val="24"/>
        </w:rPr>
      </w:pPr>
      <w:r w:rsidRPr="0016455A">
        <w:rPr>
          <w:rFonts w:ascii="Aptos" w:hAnsi="Aptos"/>
          <w:sz w:val="24"/>
          <w:szCs w:val="24"/>
        </w:rPr>
        <w:t xml:space="preserve">If you have any questions </w:t>
      </w:r>
      <w:r w:rsidR="00DA24B1" w:rsidRPr="0016455A">
        <w:rPr>
          <w:rFonts w:ascii="Aptos" w:hAnsi="Aptos"/>
          <w:sz w:val="24"/>
          <w:szCs w:val="24"/>
        </w:rPr>
        <w:t xml:space="preserve">about this consultation or this Privacy Collection Notice, please contact </w:t>
      </w:r>
      <w:hyperlink r:id="rId13" w:history="1">
        <w:r w:rsidR="00DA24B1" w:rsidRPr="0016455A">
          <w:rPr>
            <w:rStyle w:val="Hyperlink"/>
            <w:rFonts w:ascii="Aptos" w:hAnsi="Aptos"/>
            <w:sz w:val="24"/>
            <w:szCs w:val="24"/>
          </w:rPr>
          <w:t>ForeignBribery.StatReview@ag.gov.au</w:t>
        </w:r>
      </w:hyperlink>
      <w:r w:rsidR="00DA24B1" w:rsidRPr="0016455A">
        <w:rPr>
          <w:rFonts w:ascii="Aptos" w:hAnsi="Aptos"/>
          <w:sz w:val="24"/>
          <w:szCs w:val="24"/>
        </w:rPr>
        <w:t>.</w:t>
      </w:r>
    </w:p>
    <w:sectPr w:rsidR="00C20527" w:rsidRPr="0087097B" w:rsidSect="00C76E7F">
      <w:headerReference w:type="default" r:id="rId14"/>
      <w:footerReference w:type="default" r:id="rId15"/>
      <w:pgSz w:w="11906" w:h="16838"/>
      <w:pgMar w:top="2410" w:right="1440" w:bottom="1276" w:left="144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2A58" w14:textId="77777777" w:rsidR="008645D8" w:rsidRDefault="008645D8" w:rsidP="0083684F">
      <w:pPr>
        <w:spacing w:after="0" w:line="240" w:lineRule="auto"/>
      </w:pPr>
      <w:r>
        <w:separator/>
      </w:r>
    </w:p>
  </w:endnote>
  <w:endnote w:type="continuationSeparator" w:id="0">
    <w:p w14:paraId="1989B270" w14:textId="77777777" w:rsidR="008645D8" w:rsidRDefault="008645D8" w:rsidP="00836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ExtraBold">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501264"/>
      <w:docPartObj>
        <w:docPartGallery w:val="Page Numbers (Bottom of Page)"/>
        <w:docPartUnique/>
      </w:docPartObj>
    </w:sdtPr>
    <w:sdtEndPr>
      <w:rPr>
        <w:spacing w:val="60"/>
      </w:rPr>
    </w:sdtEndPr>
    <w:sdtContent>
      <w:p w14:paraId="53C7E544" w14:textId="77777777" w:rsidR="001A0FC7" w:rsidRPr="00A27BE3" w:rsidRDefault="001A0FC7" w:rsidP="002C6438">
        <w:pPr>
          <w:pStyle w:val="Footer"/>
          <w:pBdr>
            <w:top w:val="single" w:sz="4" w:space="1" w:color="D9D9D9"/>
          </w:pBdr>
          <w:jc w:val="right"/>
        </w:pPr>
        <w:r w:rsidRPr="00A27BE3">
          <w:fldChar w:fldCharType="begin"/>
        </w:r>
        <w:r w:rsidRPr="00A27BE3">
          <w:instrText xml:space="preserve"> PAGE   \* MERGEFORMAT </w:instrText>
        </w:r>
        <w:r w:rsidRPr="00A27BE3">
          <w:fldChar w:fldCharType="separate"/>
        </w:r>
        <w:r w:rsidRPr="00A27BE3">
          <w:rPr>
            <w:noProof/>
          </w:rPr>
          <w:t>2</w:t>
        </w:r>
        <w:r w:rsidRPr="00A27BE3">
          <w:rPr>
            <w:noProof/>
          </w:rPr>
          <w:fldChar w:fldCharType="end"/>
        </w:r>
      </w:p>
    </w:sdtContent>
  </w:sdt>
  <w:p w14:paraId="36B348F5" w14:textId="77777777" w:rsidR="001A0FC7" w:rsidRDefault="001A0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B8DF" w14:textId="77777777" w:rsidR="008645D8" w:rsidRDefault="008645D8" w:rsidP="0083684F">
      <w:pPr>
        <w:spacing w:after="0" w:line="240" w:lineRule="auto"/>
      </w:pPr>
      <w:r>
        <w:separator/>
      </w:r>
    </w:p>
  </w:footnote>
  <w:footnote w:type="continuationSeparator" w:id="0">
    <w:p w14:paraId="46681CDB" w14:textId="77777777" w:rsidR="008645D8" w:rsidRDefault="008645D8" w:rsidP="00836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8786" w14:textId="6A2A129F" w:rsidR="0083684F" w:rsidRDefault="002C6438" w:rsidP="003B5F13">
    <w:pPr>
      <w:pStyle w:val="Header"/>
      <w:ind w:hanging="1418"/>
    </w:pPr>
    <w:r>
      <w:rPr>
        <w:noProof/>
      </w:rPr>
      <w:drawing>
        <wp:anchor distT="0" distB="0" distL="114300" distR="114300" simplePos="0" relativeHeight="251659264" behindDoc="1" locked="0" layoutInCell="1" allowOverlap="1" wp14:anchorId="6DF20460" wp14:editId="2012B440">
          <wp:simplePos x="0" y="0"/>
          <wp:positionH relativeFrom="page">
            <wp:posOffset>10886</wp:posOffset>
          </wp:positionH>
          <wp:positionV relativeFrom="page">
            <wp:align>top</wp:align>
          </wp:positionV>
          <wp:extent cx="8462555" cy="2030330"/>
          <wp:effectExtent l="0" t="0" r="0" b="825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 page 1 - Blue.jpg"/>
                  <pic:cNvPicPr/>
                </pic:nvPicPr>
                <pic:blipFill>
                  <a:blip r:embed="rId1">
                    <a:extLst>
                      <a:ext uri="{28A0092B-C50C-407E-A947-70E740481C1C}">
                        <a14:useLocalDpi xmlns:a14="http://schemas.microsoft.com/office/drawing/2010/main" val="0"/>
                      </a:ext>
                    </a:extLst>
                  </a:blip>
                  <a:stretch>
                    <a:fillRect/>
                  </a:stretch>
                </pic:blipFill>
                <pic:spPr>
                  <a:xfrm>
                    <a:off x="0" y="0"/>
                    <a:ext cx="8462555" cy="2030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C3A1D"/>
    <w:multiLevelType w:val="hybridMultilevel"/>
    <w:tmpl w:val="72360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E21E11"/>
    <w:multiLevelType w:val="hybridMultilevel"/>
    <w:tmpl w:val="C3B6AB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CC54829"/>
    <w:multiLevelType w:val="hybridMultilevel"/>
    <w:tmpl w:val="3F445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7A69E8"/>
    <w:multiLevelType w:val="hybridMultilevel"/>
    <w:tmpl w:val="69D0D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98859715">
    <w:abstractNumId w:val="0"/>
  </w:num>
  <w:num w:numId="2" w16cid:durableId="561211955">
    <w:abstractNumId w:val="3"/>
  </w:num>
  <w:num w:numId="3" w16cid:durableId="2138254828">
    <w:abstractNumId w:val="2"/>
  </w:num>
  <w:num w:numId="4" w16cid:durableId="618802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4F"/>
    <w:rsid w:val="00032605"/>
    <w:rsid w:val="000478CB"/>
    <w:rsid w:val="00063B3D"/>
    <w:rsid w:val="00092612"/>
    <w:rsid w:val="000D4043"/>
    <w:rsid w:val="001479B7"/>
    <w:rsid w:val="0016455A"/>
    <w:rsid w:val="001A0FC7"/>
    <w:rsid w:val="001A7237"/>
    <w:rsid w:val="001F5E21"/>
    <w:rsid w:val="00205931"/>
    <w:rsid w:val="00234349"/>
    <w:rsid w:val="00243336"/>
    <w:rsid w:val="00244015"/>
    <w:rsid w:val="002533F0"/>
    <w:rsid w:val="002753D9"/>
    <w:rsid w:val="002A59C7"/>
    <w:rsid w:val="002C6438"/>
    <w:rsid w:val="002D37EF"/>
    <w:rsid w:val="002E616B"/>
    <w:rsid w:val="002E6C46"/>
    <w:rsid w:val="002F7D70"/>
    <w:rsid w:val="00333A49"/>
    <w:rsid w:val="00353277"/>
    <w:rsid w:val="0036059D"/>
    <w:rsid w:val="00376898"/>
    <w:rsid w:val="00382821"/>
    <w:rsid w:val="00396364"/>
    <w:rsid w:val="003B5F13"/>
    <w:rsid w:val="004267F0"/>
    <w:rsid w:val="00447005"/>
    <w:rsid w:val="00453DB2"/>
    <w:rsid w:val="00473F78"/>
    <w:rsid w:val="00492D37"/>
    <w:rsid w:val="004C2CD5"/>
    <w:rsid w:val="004E224E"/>
    <w:rsid w:val="004E2E9D"/>
    <w:rsid w:val="004F16B6"/>
    <w:rsid w:val="00525790"/>
    <w:rsid w:val="00542175"/>
    <w:rsid w:val="00577A7D"/>
    <w:rsid w:val="005873DB"/>
    <w:rsid w:val="00596618"/>
    <w:rsid w:val="005E5503"/>
    <w:rsid w:val="006012F1"/>
    <w:rsid w:val="0065432A"/>
    <w:rsid w:val="00657D8E"/>
    <w:rsid w:val="00661AE2"/>
    <w:rsid w:val="00682120"/>
    <w:rsid w:val="006B2C45"/>
    <w:rsid w:val="006E12C7"/>
    <w:rsid w:val="006F6A5D"/>
    <w:rsid w:val="00706437"/>
    <w:rsid w:val="007B4549"/>
    <w:rsid w:val="007E0F17"/>
    <w:rsid w:val="0080366E"/>
    <w:rsid w:val="008143E5"/>
    <w:rsid w:val="0083684F"/>
    <w:rsid w:val="00846927"/>
    <w:rsid w:val="008645D8"/>
    <w:rsid w:val="0087097B"/>
    <w:rsid w:val="008A27AB"/>
    <w:rsid w:val="008C2916"/>
    <w:rsid w:val="008D1A87"/>
    <w:rsid w:val="00955B02"/>
    <w:rsid w:val="009750BB"/>
    <w:rsid w:val="0098445F"/>
    <w:rsid w:val="009A58B3"/>
    <w:rsid w:val="00A019AD"/>
    <w:rsid w:val="00A27BE3"/>
    <w:rsid w:val="00A27E88"/>
    <w:rsid w:val="00A536C1"/>
    <w:rsid w:val="00AB74E2"/>
    <w:rsid w:val="00AD4C0A"/>
    <w:rsid w:val="00AD6BD0"/>
    <w:rsid w:val="00AE26BE"/>
    <w:rsid w:val="00AE2F31"/>
    <w:rsid w:val="00B64F74"/>
    <w:rsid w:val="00B843BC"/>
    <w:rsid w:val="00BB05D7"/>
    <w:rsid w:val="00C20527"/>
    <w:rsid w:val="00C22DA3"/>
    <w:rsid w:val="00C2760F"/>
    <w:rsid w:val="00C402C8"/>
    <w:rsid w:val="00C76E7F"/>
    <w:rsid w:val="00C92B6A"/>
    <w:rsid w:val="00CC3B2C"/>
    <w:rsid w:val="00CD0EF6"/>
    <w:rsid w:val="00CE04F3"/>
    <w:rsid w:val="00CE5F4F"/>
    <w:rsid w:val="00D20016"/>
    <w:rsid w:val="00D3047C"/>
    <w:rsid w:val="00D51828"/>
    <w:rsid w:val="00D53105"/>
    <w:rsid w:val="00D6013A"/>
    <w:rsid w:val="00D64D44"/>
    <w:rsid w:val="00D770BA"/>
    <w:rsid w:val="00DA24B1"/>
    <w:rsid w:val="00E308AF"/>
    <w:rsid w:val="00EB6B78"/>
    <w:rsid w:val="00EC40FA"/>
    <w:rsid w:val="00EC46BB"/>
    <w:rsid w:val="00EC6E7C"/>
    <w:rsid w:val="00F070D6"/>
    <w:rsid w:val="00F1351E"/>
    <w:rsid w:val="00F276A4"/>
    <w:rsid w:val="00F3508F"/>
    <w:rsid w:val="00FA7BA5"/>
    <w:rsid w:val="00FC22A4"/>
    <w:rsid w:val="00FF794A"/>
    <w:rsid w:val="00FF7A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E24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5F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84F"/>
  </w:style>
  <w:style w:type="paragraph" w:styleId="Footer">
    <w:name w:val="footer"/>
    <w:basedOn w:val="Normal"/>
    <w:link w:val="FooterChar"/>
    <w:uiPriority w:val="99"/>
    <w:unhideWhenUsed/>
    <w:rsid w:val="008368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84F"/>
  </w:style>
  <w:style w:type="character" w:styleId="Hyperlink">
    <w:name w:val="Hyperlink"/>
    <w:basedOn w:val="DefaultParagraphFont"/>
    <w:uiPriority w:val="99"/>
    <w:unhideWhenUsed/>
    <w:rsid w:val="004E224E"/>
    <w:rPr>
      <w:color w:val="0563C1" w:themeColor="hyperlink"/>
      <w:u w:val="single"/>
    </w:rPr>
  </w:style>
  <w:style w:type="character" w:styleId="UnresolvedMention">
    <w:name w:val="Unresolved Mention"/>
    <w:basedOn w:val="DefaultParagraphFont"/>
    <w:uiPriority w:val="99"/>
    <w:semiHidden/>
    <w:unhideWhenUsed/>
    <w:rsid w:val="00C20527"/>
    <w:rPr>
      <w:color w:val="605E5C"/>
      <w:shd w:val="clear" w:color="auto" w:fill="E1DFDD"/>
    </w:rPr>
  </w:style>
  <w:style w:type="paragraph" w:styleId="ListParagraph">
    <w:name w:val="List Paragraph"/>
    <w:basedOn w:val="Normal"/>
    <w:uiPriority w:val="34"/>
    <w:qFormat/>
    <w:rsid w:val="00C2760F"/>
    <w:pPr>
      <w:ind w:left="720"/>
      <w:contextualSpacing/>
    </w:pPr>
  </w:style>
  <w:style w:type="character" w:customStyle="1" w:styleId="Heading1Char">
    <w:name w:val="Heading 1 Char"/>
    <w:basedOn w:val="DefaultParagraphFont"/>
    <w:link w:val="Heading1"/>
    <w:uiPriority w:val="9"/>
    <w:rsid w:val="003B5F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B5F1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063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3D"/>
    <w:rPr>
      <w:rFonts w:ascii="Segoe UI" w:hAnsi="Segoe UI" w:cs="Segoe UI"/>
      <w:sz w:val="18"/>
      <w:szCs w:val="18"/>
    </w:rPr>
  </w:style>
  <w:style w:type="character" w:styleId="CommentReference">
    <w:name w:val="annotation reference"/>
    <w:basedOn w:val="DefaultParagraphFont"/>
    <w:uiPriority w:val="99"/>
    <w:semiHidden/>
    <w:unhideWhenUsed/>
    <w:rsid w:val="006B2C45"/>
    <w:rPr>
      <w:sz w:val="16"/>
      <w:szCs w:val="16"/>
    </w:rPr>
  </w:style>
  <w:style w:type="paragraph" w:styleId="CommentText">
    <w:name w:val="annotation text"/>
    <w:basedOn w:val="Normal"/>
    <w:link w:val="CommentTextChar"/>
    <w:uiPriority w:val="99"/>
    <w:unhideWhenUsed/>
    <w:rsid w:val="006B2C45"/>
    <w:pPr>
      <w:spacing w:line="240" w:lineRule="auto"/>
    </w:pPr>
    <w:rPr>
      <w:sz w:val="20"/>
      <w:szCs w:val="20"/>
    </w:rPr>
  </w:style>
  <w:style w:type="character" w:customStyle="1" w:styleId="CommentTextChar">
    <w:name w:val="Comment Text Char"/>
    <w:basedOn w:val="DefaultParagraphFont"/>
    <w:link w:val="CommentText"/>
    <w:uiPriority w:val="99"/>
    <w:rsid w:val="006B2C45"/>
    <w:rPr>
      <w:sz w:val="20"/>
      <w:szCs w:val="20"/>
    </w:rPr>
  </w:style>
  <w:style w:type="paragraph" w:styleId="CommentSubject">
    <w:name w:val="annotation subject"/>
    <w:basedOn w:val="CommentText"/>
    <w:next w:val="CommentText"/>
    <w:link w:val="CommentSubjectChar"/>
    <w:uiPriority w:val="99"/>
    <w:semiHidden/>
    <w:unhideWhenUsed/>
    <w:rsid w:val="006B2C45"/>
    <w:rPr>
      <w:b/>
      <w:bCs/>
    </w:rPr>
  </w:style>
  <w:style w:type="character" w:customStyle="1" w:styleId="CommentSubjectChar">
    <w:name w:val="Comment Subject Char"/>
    <w:basedOn w:val="CommentTextChar"/>
    <w:link w:val="CommentSubject"/>
    <w:uiPriority w:val="99"/>
    <w:semiHidden/>
    <w:rsid w:val="006B2C45"/>
    <w:rPr>
      <w:b/>
      <w:bCs/>
      <w:sz w:val="20"/>
      <w:szCs w:val="20"/>
    </w:rPr>
  </w:style>
  <w:style w:type="character" w:styleId="FollowedHyperlink">
    <w:name w:val="FollowedHyperlink"/>
    <w:basedOn w:val="DefaultParagraphFont"/>
    <w:uiPriority w:val="99"/>
    <w:semiHidden/>
    <w:unhideWhenUsed/>
    <w:rsid w:val="00577A7D"/>
    <w:rPr>
      <w:color w:val="954F72" w:themeColor="followedHyperlink"/>
      <w:u w:val="single"/>
    </w:rPr>
  </w:style>
  <w:style w:type="paragraph" w:styleId="Revision">
    <w:name w:val="Revision"/>
    <w:hidden/>
    <w:uiPriority w:val="99"/>
    <w:semiHidden/>
    <w:rsid w:val="00DA24B1"/>
    <w:pPr>
      <w:spacing w:after="0" w:line="240" w:lineRule="auto"/>
    </w:pPr>
  </w:style>
  <w:style w:type="paragraph" w:styleId="Title">
    <w:name w:val="Title"/>
    <w:basedOn w:val="Normal"/>
    <w:next w:val="Normal"/>
    <w:link w:val="TitleChar"/>
    <w:uiPriority w:val="10"/>
    <w:qFormat/>
    <w:rsid w:val="002C6438"/>
    <w:pPr>
      <w:spacing w:before="1160" w:after="0" w:line="240" w:lineRule="auto"/>
      <w:contextualSpacing/>
    </w:pPr>
    <w:rPr>
      <w:rFonts w:ascii="Aptos ExtraBold" w:eastAsiaTheme="majorEastAsia" w:hAnsi="Aptos ExtraBold" w:cstheme="majorBidi"/>
      <w:color w:val="4472C4" w:themeColor="accent1"/>
      <w:spacing w:val="-10"/>
      <w:kern w:val="28"/>
      <w:sz w:val="56"/>
      <w:szCs w:val="56"/>
    </w:rPr>
  </w:style>
  <w:style w:type="character" w:customStyle="1" w:styleId="TitleChar">
    <w:name w:val="Title Char"/>
    <w:basedOn w:val="DefaultParagraphFont"/>
    <w:link w:val="Title"/>
    <w:uiPriority w:val="10"/>
    <w:rsid w:val="002C6438"/>
    <w:rPr>
      <w:rFonts w:ascii="Aptos ExtraBold" w:eastAsiaTheme="majorEastAsia" w:hAnsi="Aptos ExtraBold" w:cstheme="majorBidi"/>
      <w:color w:val="4472C4" w:themeColor="accent1"/>
      <w:spacing w:val="-10"/>
      <w:kern w:val="28"/>
      <w:sz w:val="56"/>
      <w:szCs w:val="56"/>
    </w:rPr>
  </w:style>
  <w:style w:type="paragraph" w:customStyle="1" w:styleId="Boxnormal">
    <w:name w:val="Box normal"/>
    <w:basedOn w:val="Normal"/>
    <w:qFormat/>
    <w:rsid w:val="002C6438"/>
    <w:pPr>
      <w:pBdr>
        <w:top w:val="single" w:sz="48" w:space="1" w:color="E6F6F7"/>
        <w:left w:val="single" w:sz="48" w:space="4" w:color="E6F6F7"/>
        <w:bottom w:val="single" w:sz="48" w:space="1" w:color="E6F6F7"/>
        <w:right w:val="single" w:sz="48" w:space="4" w:color="E6F6F7"/>
      </w:pBdr>
      <w:shd w:val="clear" w:color="auto" w:fill="E6F6F7"/>
      <w:spacing w:before="240" w:after="240" w:line="247" w:lineRule="auto"/>
      <w:ind w:left="198" w:right="198"/>
    </w:pPr>
    <w:rPr>
      <w:rFonts w:ascii="Aptos" w:hAnsi="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oreignbribery.statreview@ag.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ag.gov.au.%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gov.au/about-us/accountability-and-reporting/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706d58-8dc2-4166-ac52-b547ff0589c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E846EFAC4CFF4F99BE6A32473B833D" ma:contentTypeVersion="9" ma:contentTypeDescription="Create a new document." ma:contentTypeScope="" ma:versionID="c661cc26fd3961a5d5df2c031d232dc8">
  <xsd:schema xmlns:xsd="http://www.w3.org/2001/XMLSchema" xmlns:xs="http://www.w3.org/2001/XMLSchema" xmlns:p="http://schemas.microsoft.com/office/2006/metadata/properties" xmlns:ns3="cf706d58-8dc2-4166-ac52-b547ff0589cf" targetNamespace="http://schemas.microsoft.com/office/2006/metadata/properties" ma:root="true" ma:fieldsID="f5f5ad1537b58c782f9f49e0a2a5cdf3" ns3:_="">
    <xsd:import namespace="cf706d58-8dc2-4166-ac52-b547ff0589c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6d58-8dc2-4166-ac52-b547ff0589c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86BFB-A8B8-498C-9684-4D8802DE9F3A}">
  <ds:schemaRefs>
    <ds:schemaRef ds:uri="http://schemas.microsoft.com/office/2006/metadata/properties"/>
    <ds:schemaRef ds:uri="http://schemas.microsoft.com/office/infopath/2007/PartnerControls"/>
    <ds:schemaRef ds:uri="cf706d58-8dc2-4166-ac52-b547ff0589cf"/>
  </ds:schemaRefs>
</ds:datastoreItem>
</file>

<file path=customXml/itemProps2.xml><?xml version="1.0" encoding="utf-8"?>
<ds:datastoreItem xmlns:ds="http://schemas.openxmlformats.org/officeDocument/2006/customXml" ds:itemID="{22925B25-41CD-4E4B-AA80-18C179BEA3BE}">
  <ds:schemaRefs>
    <ds:schemaRef ds:uri="http://schemas.openxmlformats.org/officeDocument/2006/bibliography"/>
  </ds:schemaRefs>
</ds:datastoreItem>
</file>

<file path=customXml/itemProps3.xml><?xml version="1.0" encoding="utf-8"?>
<ds:datastoreItem xmlns:ds="http://schemas.openxmlformats.org/officeDocument/2006/customXml" ds:itemID="{9FD47562-7663-40CB-97A4-C85307238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06d58-8dc2-4166-ac52-b547ff058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A6250-69C6-4A96-AB1F-FA583BCD42FC}">
  <ds:schemaRefs>
    <ds:schemaRef ds:uri="http://schemas.microsoft.com/sharepoint/v3/contenttype/forms"/>
  </ds:schemaRefs>
</ds:datastoreItem>
</file>

<file path=docMetadata/LabelInfo.xml><?xml version="1.0" encoding="utf-8"?>
<clbl:labelList xmlns:clbl="http://schemas.microsoft.com/office/2020/mipLabelMetadata">
  <clbl:label id="{262c8d61-d98b-43e2-bbb3-092158328373}" enabled="1" method="Privileged" siteId="{5d2dd196-0646-4419-8922-440f7d464cf0}"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4356</Characters>
  <Application>Microsoft Office Word</Application>
  <DocSecurity>0</DocSecurity>
  <Lines>79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2026-08-05T00:12:00Z</dcterms:created>
  <dcterms:modified xsi:type="dcterms:W3CDTF">2026-08-07T01:04:00Z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0x01010069E846EFAC4CFF4F99BE6A32473B833D</vt:lpwstr>
  </property>
</Properties>
</file>